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D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6191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0DC" w:rsidRPr="00D40810" w:rsidRDefault="00E040DC" w:rsidP="00E040DC">
      <w:pPr>
        <w:pStyle w:val="a5"/>
        <w:jc w:val="center"/>
        <w:rPr>
          <w:rFonts w:ascii="Arial" w:hAnsi="Arial" w:cs="Arial"/>
          <w:b/>
          <w:sz w:val="16"/>
          <w:szCs w:val="16"/>
        </w:rPr>
      </w:pP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 w:rsidR="00AE2769">
        <w:rPr>
          <w:rFonts w:ascii="Arial" w:hAnsi="Arial" w:cs="Arial"/>
          <w:b/>
          <w:sz w:val="24"/>
        </w:rPr>
        <w:t xml:space="preserve">СТВЕННОЙ СТАТИСТИКИ </w:t>
      </w:r>
    </w:p>
    <w:p w:rsidR="00E040DC" w:rsidRPr="00E2792C" w:rsidRDefault="00E040DC" w:rsidP="00E040DC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132693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431B40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16</w:t>
      </w:r>
      <w:r w:rsidR="001E728D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</w:t>
      </w:r>
      <w:r w:rsidR="007469DC">
        <w:rPr>
          <w:rFonts w:ascii="Calibri" w:hAnsi="Calibri"/>
          <w:b/>
        </w:rPr>
        <w:t>апреля</w:t>
      </w:r>
      <w:r w:rsidR="007078DD">
        <w:rPr>
          <w:rFonts w:ascii="Calibri" w:hAnsi="Calibri"/>
          <w:b/>
        </w:rPr>
        <w:t xml:space="preserve"> 20</w:t>
      </w:r>
      <w:r w:rsidR="00C37B5C">
        <w:rPr>
          <w:rFonts w:ascii="Calibri" w:hAnsi="Calibri"/>
          <w:b/>
        </w:rPr>
        <w:t>20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Pr="00F6043A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О состоянии животноводства в сельскохозяйственных организациях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3A">
        <w:rPr>
          <w:rFonts w:ascii="Times New Roman" w:hAnsi="Times New Roman" w:cs="Times New Roman"/>
          <w:b/>
          <w:sz w:val="28"/>
          <w:szCs w:val="28"/>
        </w:rPr>
        <w:t>Че</w:t>
      </w:r>
      <w:r w:rsidR="007078DD">
        <w:rPr>
          <w:rFonts w:ascii="Times New Roman" w:hAnsi="Times New Roman" w:cs="Times New Roman"/>
          <w:b/>
          <w:sz w:val="28"/>
          <w:szCs w:val="28"/>
        </w:rPr>
        <w:t>ченской Республики в январе</w:t>
      </w:r>
      <w:r w:rsidR="00431B40">
        <w:rPr>
          <w:rFonts w:ascii="Times New Roman" w:hAnsi="Times New Roman" w:cs="Times New Roman"/>
          <w:b/>
          <w:sz w:val="28"/>
          <w:szCs w:val="28"/>
        </w:rPr>
        <w:t>-</w:t>
      </w:r>
      <w:r w:rsidR="007469DC">
        <w:rPr>
          <w:rFonts w:ascii="Times New Roman" w:hAnsi="Times New Roman" w:cs="Times New Roman"/>
          <w:b/>
          <w:sz w:val="28"/>
          <w:szCs w:val="28"/>
        </w:rPr>
        <w:t>март</w:t>
      </w:r>
      <w:r w:rsidR="00431B4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F6043A">
        <w:rPr>
          <w:rFonts w:ascii="Times New Roman" w:hAnsi="Times New Roman" w:cs="Times New Roman"/>
          <w:b/>
          <w:sz w:val="28"/>
          <w:szCs w:val="28"/>
        </w:rPr>
        <w:t>20</w:t>
      </w:r>
      <w:r w:rsidR="00C37B5C">
        <w:rPr>
          <w:rFonts w:ascii="Times New Roman" w:hAnsi="Times New Roman" w:cs="Times New Roman"/>
          <w:b/>
          <w:sz w:val="28"/>
          <w:szCs w:val="28"/>
        </w:rPr>
        <w:t>20</w:t>
      </w:r>
      <w:r w:rsidRPr="00F60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40DC" w:rsidRDefault="00E040DC" w:rsidP="00E04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0DC" w:rsidRDefault="007078DD" w:rsidP="00E04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 </w:t>
      </w:r>
      <w:r w:rsidR="007469D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37B5C">
        <w:rPr>
          <w:rFonts w:ascii="Times New Roman" w:hAnsi="Times New Roman" w:cs="Times New Roman"/>
          <w:sz w:val="28"/>
          <w:szCs w:val="28"/>
        </w:rPr>
        <w:t>20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7CF7">
        <w:rPr>
          <w:rFonts w:ascii="Times New Roman" w:hAnsi="Times New Roman" w:cs="Times New Roman"/>
          <w:sz w:val="28"/>
          <w:szCs w:val="28"/>
        </w:rPr>
        <w:t>в</w:t>
      </w:r>
      <w:r w:rsidR="00E040DC">
        <w:rPr>
          <w:rFonts w:ascii="Times New Roman" w:hAnsi="Times New Roman" w:cs="Times New Roman"/>
          <w:sz w:val="28"/>
          <w:szCs w:val="28"/>
        </w:rPr>
        <w:t xml:space="preserve"> ср</w:t>
      </w:r>
      <w:r w:rsidR="00C87CF7">
        <w:rPr>
          <w:rFonts w:ascii="Times New Roman" w:hAnsi="Times New Roman" w:cs="Times New Roman"/>
          <w:sz w:val="28"/>
          <w:szCs w:val="28"/>
        </w:rPr>
        <w:t>авнении</w:t>
      </w:r>
      <w:r w:rsidR="000C533C">
        <w:rPr>
          <w:rFonts w:ascii="Times New Roman" w:hAnsi="Times New Roman" w:cs="Times New Roman"/>
          <w:sz w:val="28"/>
          <w:szCs w:val="28"/>
        </w:rPr>
        <w:t xml:space="preserve"> с аналогичной датой 201</w:t>
      </w:r>
      <w:r w:rsidR="00C37B5C">
        <w:rPr>
          <w:rFonts w:ascii="Times New Roman" w:hAnsi="Times New Roman" w:cs="Times New Roman"/>
          <w:sz w:val="28"/>
          <w:szCs w:val="28"/>
        </w:rPr>
        <w:t>9</w:t>
      </w:r>
      <w:r w:rsidR="00E040DC">
        <w:rPr>
          <w:rFonts w:ascii="Times New Roman" w:hAnsi="Times New Roman" w:cs="Times New Roman"/>
          <w:sz w:val="28"/>
          <w:szCs w:val="28"/>
        </w:rPr>
        <w:t xml:space="preserve"> года в сельскохозяйственных организациях республики численность поголовья </w:t>
      </w:r>
      <w:r w:rsidR="007469DC">
        <w:rPr>
          <w:rFonts w:ascii="Times New Roman" w:hAnsi="Times New Roman" w:cs="Times New Roman"/>
          <w:sz w:val="28"/>
          <w:szCs w:val="28"/>
        </w:rPr>
        <w:t xml:space="preserve">овец и коз </w:t>
      </w:r>
      <w:r w:rsidR="001639B2">
        <w:rPr>
          <w:rFonts w:ascii="Times New Roman" w:hAnsi="Times New Roman" w:cs="Times New Roman"/>
          <w:sz w:val="28"/>
          <w:szCs w:val="28"/>
        </w:rPr>
        <w:t>увеличил</w:t>
      </w:r>
      <w:r w:rsidR="00665CB8">
        <w:rPr>
          <w:rFonts w:ascii="Times New Roman" w:hAnsi="Times New Roman" w:cs="Times New Roman"/>
          <w:sz w:val="28"/>
          <w:szCs w:val="28"/>
        </w:rPr>
        <w:t>а</w:t>
      </w:r>
      <w:r w:rsidR="001639B2">
        <w:rPr>
          <w:rFonts w:ascii="Times New Roman" w:hAnsi="Times New Roman" w:cs="Times New Roman"/>
          <w:sz w:val="28"/>
          <w:szCs w:val="28"/>
        </w:rPr>
        <w:t>сь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7469DC">
        <w:rPr>
          <w:rFonts w:ascii="Times New Roman" w:hAnsi="Times New Roman" w:cs="Times New Roman"/>
          <w:sz w:val="28"/>
          <w:szCs w:val="28"/>
        </w:rPr>
        <w:t>88,7</w:t>
      </w:r>
      <w:r w:rsidR="00E040DC">
        <w:rPr>
          <w:rFonts w:ascii="Times New Roman" w:hAnsi="Times New Roman" w:cs="Times New Roman"/>
          <w:sz w:val="28"/>
          <w:szCs w:val="28"/>
        </w:rPr>
        <w:t xml:space="preserve"> %,</w:t>
      </w:r>
      <w:r w:rsidR="00665CB8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>лошадей</w:t>
      </w:r>
      <w:r w:rsidR="00665CB8">
        <w:rPr>
          <w:rFonts w:ascii="Times New Roman" w:hAnsi="Times New Roman" w:cs="Times New Roman"/>
          <w:sz w:val="28"/>
          <w:szCs w:val="28"/>
        </w:rPr>
        <w:t xml:space="preserve"> -</w:t>
      </w:r>
      <w:r w:rsidR="00022B9D">
        <w:rPr>
          <w:rFonts w:ascii="Times New Roman" w:hAnsi="Times New Roman" w:cs="Times New Roman"/>
          <w:sz w:val="28"/>
          <w:szCs w:val="28"/>
        </w:rPr>
        <w:t xml:space="preserve"> </w:t>
      </w:r>
      <w:r w:rsidR="00970021">
        <w:rPr>
          <w:rFonts w:ascii="Times New Roman" w:hAnsi="Times New Roman" w:cs="Times New Roman"/>
          <w:sz w:val="28"/>
          <w:szCs w:val="28"/>
        </w:rPr>
        <w:t xml:space="preserve">на </w:t>
      </w:r>
      <w:r w:rsidR="00C37B5C">
        <w:rPr>
          <w:rFonts w:ascii="Times New Roman" w:hAnsi="Times New Roman" w:cs="Times New Roman"/>
          <w:sz w:val="28"/>
          <w:szCs w:val="28"/>
        </w:rPr>
        <w:t>38,7</w:t>
      </w:r>
      <w:r w:rsidR="00970021">
        <w:rPr>
          <w:rFonts w:ascii="Times New Roman" w:hAnsi="Times New Roman" w:cs="Times New Roman"/>
          <w:sz w:val="28"/>
          <w:szCs w:val="28"/>
        </w:rPr>
        <w:t xml:space="preserve"> %, </w:t>
      </w:r>
      <w:r w:rsidR="00665CB8">
        <w:rPr>
          <w:rFonts w:ascii="Times New Roman" w:hAnsi="Times New Roman" w:cs="Times New Roman"/>
          <w:sz w:val="28"/>
          <w:szCs w:val="28"/>
        </w:rPr>
        <w:t>а поголовье</w:t>
      </w:r>
      <w:r w:rsidR="000576A9">
        <w:rPr>
          <w:rFonts w:ascii="Times New Roman" w:hAnsi="Times New Roman" w:cs="Times New Roman"/>
          <w:sz w:val="28"/>
          <w:szCs w:val="28"/>
        </w:rPr>
        <w:t xml:space="preserve"> </w:t>
      </w:r>
      <w:r w:rsidR="007469DC">
        <w:rPr>
          <w:rFonts w:ascii="Times New Roman" w:hAnsi="Times New Roman" w:cs="Times New Roman"/>
          <w:sz w:val="28"/>
          <w:szCs w:val="28"/>
        </w:rPr>
        <w:t xml:space="preserve">крупного рогатого скота </w:t>
      </w:r>
      <w:r w:rsidR="000576A9">
        <w:rPr>
          <w:rFonts w:ascii="Times New Roman" w:hAnsi="Times New Roman" w:cs="Times New Roman"/>
          <w:sz w:val="28"/>
          <w:szCs w:val="28"/>
        </w:rPr>
        <w:t>сократилось</w:t>
      </w:r>
      <w:r w:rsidR="00665CB8">
        <w:rPr>
          <w:rFonts w:ascii="Times New Roman" w:hAnsi="Times New Roman" w:cs="Times New Roman"/>
          <w:sz w:val="28"/>
          <w:szCs w:val="28"/>
        </w:rPr>
        <w:t xml:space="preserve"> на </w:t>
      </w:r>
      <w:r w:rsidR="007469DC">
        <w:rPr>
          <w:rFonts w:ascii="Times New Roman" w:hAnsi="Times New Roman" w:cs="Times New Roman"/>
          <w:sz w:val="28"/>
          <w:szCs w:val="28"/>
        </w:rPr>
        <w:t>1,1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7469DC">
        <w:rPr>
          <w:rFonts w:ascii="Times New Roman" w:hAnsi="Times New Roman" w:cs="Times New Roman"/>
          <w:sz w:val="28"/>
          <w:szCs w:val="28"/>
        </w:rPr>
        <w:t>, птицы – на 55,9 %.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C" w:rsidRPr="007A1899" w:rsidRDefault="00E040DC" w:rsidP="00E040DC">
      <w:pPr>
        <w:tabs>
          <w:tab w:val="left" w:pos="3560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скота и птицы</w:t>
      </w:r>
    </w:p>
    <w:p w:rsidR="00E040DC" w:rsidRDefault="00E040D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сельскохозяйственных организациях Чеченской Республики</w:t>
      </w:r>
    </w:p>
    <w:p w:rsidR="00E040DC" w:rsidRDefault="000C533C" w:rsidP="00E040DC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7469DC">
        <w:rPr>
          <w:rFonts w:ascii="Times New Roman" w:hAnsi="Times New Roman" w:cs="Times New Roman"/>
          <w:sz w:val="28"/>
          <w:szCs w:val="28"/>
        </w:rPr>
        <w:t>апреля</w:t>
      </w:r>
    </w:p>
    <w:p w:rsidR="00E040DC" w:rsidRPr="00EF7644" w:rsidRDefault="00E040DC" w:rsidP="00E040DC">
      <w:pPr>
        <w:tabs>
          <w:tab w:val="left" w:pos="3560"/>
        </w:tabs>
        <w:spacing w:after="0"/>
        <w:jc w:val="right"/>
        <w:rPr>
          <w:rFonts w:ascii="Times New Roman" w:hAnsi="Times New Roman" w:cs="Times New Roman"/>
          <w:i/>
        </w:rPr>
      </w:pPr>
      <w:r w:rsidRPr="00EF7644">
        <w:rPr>
          <w:rFonts w:ascii="Times New Roman" w:hAnsi="Times New Roman" w:cs="Times New Roman"/>
          <w:i/>
        </w:rPr>
        <w:t>голов</w:t>
      </w:r>
    </w:p>
    <w:tbl>
      <w:tblPr>
        <w:tblStyle w:val="a3"/>
        <w:tblW w:w="9606" w:type="dxa"/>
        <w:tblLook w:val="04A0"/>
      </w:tblPr>
      <w:tblGrid>
        <w:gridCol w:w="3369"/>
        <w:gridCol w:w="1938"/>
        <w:gridCol w:w="1938"/>
        <w:gridCol w:w="2361"/>
      </w:tblGrid>
      <w:tr w:rsidR="00E040DC" w:rsidTr="00016BB6">
        <w:tc>
          <w:tcPr>
            <w:tcW w:w="3369" w:type="dxa"/>
          </w:tcPr>
          <w:p w:rsidR="00E040DC" w:rsidRDefault="00E040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20г</w:t>
            </w:r>
          </w:p>
        </w:tc>
        <w:tc>
          <w:tcPr>
            <w:tcW w:w="1938" w:type="dxa"/>
            <w:vAlign w:val="center"/>
          </w:tcPr>
          <w:p w:rsidR="00E040DC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 xml:space="preserve"> % к</w:t>
            </w:r>
          </w:p>
          <w:p w:rsidR="00F52E8A" w:rsidRDefault="00F52E8A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апрелю</w:t>
            </w:r>
          </w:p>
          <w:p w:rsidR="00E040DC" w:rsidRDefault="000C533C" w:rsidP="000576A9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61" w:type="dxa"/>
            <w:vAlign w:val="center"/>
          </w:tcPr>
          <w:p w:rsidR="00E040DC" w:rsidRPr="004D0506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Справочно</w:t>
            </w:r>
            <w:proofErr w:type="spellEnd"/>
            <w:r w:rsidRPr="004D0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016BB6" w:rsidRDefault="00016BB6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040DC" w:rsidRDefault="000C533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E040DC" w:rsidRDefault="00E040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</w:t>
            </w:r>
          </w:p>
          <w:p w:rsidR="00E040DC" w:rsidRDefault="00016BB6" w:rsidP="007469D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469DC">
              <w:rPr>
                <w:rFonts w:ascii="Times New Roman" w:hAnsi="Times New Roman" w:cs="Times New Roman"/>
                <w:sz w:val="28"/>
                <w:szCs w:val="28"/>
              </w:rPr>
              <w:t>апрелю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33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7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0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469DC" w:rsidTr="00016BB6">
        <w:tc>
          <w:tcPr>
            <w:tcW w:w="3369" w:type="dxa"/>
          </w:tcPr>
          <w:p w:rsidR="007469DC" w:rsidRDefault="007469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938" w:type="dxa"/>
          </w:tcPr>
          <w:p w:rsidR="007469DC" w:rsidRDefault="007469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10630</w:t>
            </w:r>
          </w:p>
        </w:tc>
        <w:tc>
          <w:tcPr>
            <w:tcW w:w="1938" w:type="dxa"/>
          </w:tcPr>
          <w:p w:rsidR="007469DC" w:rsidRDefault="007469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2361" w:type="dxa"/>
          </w:tcPr>
          <w:p w:rsidR="007469DC" w:rsidRDefault="007469DC" w:rsidP="00B975F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</w:tc>
      </w:tr>
      <w:tr w:rsidR="007469DC" w:rsidTr="00016BB6">
        <w:tc>
          <w:tcPr>
            <w:tcW w:w="3369" w:type="dxa"/>
          </w:tcPr>
          <w:p w:rsidR="007469DC" w:rsidRDefault="007469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 него коровы</w:t>
            </w:r>
          </w:p>
        </w:tc>
        <w:tc>
          <w:tcPr>
            <w:tcW w:w="1938" w:type="dxa"/>
          </w:tcPr>
          <w:p w:rsidR="007469DC" w:rsidRDefault="007469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5062</w:t>
            </w:r>
          </w:p>
        </w:tc>
        <w:tc>
          <w:tcPr>
            <w:tcW w:w="1938" w:type="dxa"/>
          </w:tcPr>
          <w:p w:rsidR="007469DC" w:rsidRDefault="007469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361" w:type="dxa"/>
          </w:tcPr>
          <w:p w:rsidR="007469DC" w:rsidRDefault="007469DC" w:rsidP="00B975F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7469DC" w:rsidTr="00016BB6">
        <w:tc>
          <w:tcPr>
            <w:tcW w:w="3369" w:type="dxa"/>
          </w:tcPr>
          <w:p w:rsidR="007469DC" w:rsidRDefault="007469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 и козы</w:t>
            </w:r>
          </w:p>
        </w:tc>
        <w:tc>
          <w:tcPr>
            <w:tcW w:w="1938" w:type="dxa"/>
          </w:tcPr>
          <w:p w:rsidR="007469DC" w:rsidRDefault="007469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24980</w:t>
            </w:r>
          </w:p>
        </w:tc>
        <w:tc>
          <w:tcPr>
            <w:tcW w:w="1938" w:type="dxa"/>
          </w:tcPr>
          <w:p w:rsidR="007469DC" w:rsidRDefault="007469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  <w:tc>
          <w:tcPr>
            <w:tcW w:w="2361" w:type="dxa"/>
          </w:tcPr>
          <w:p w:rsidR="007469DC" w:rsidRDefault="007469DC" w:rsidP="00B975F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7469DC" w:rsidTr="00016BB6">
        <w:tc>
          <w:tcPr>
            <w:tcW w:w="3369" w:type="dxa"/>
          </w:tcPr>
          <w:p w:rsidR="007469DC" w:rsidRDefault="007469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938" w:type="dxa"/>
          </w:tcPr>
          <w:p w:rsidR="007469DC" w:rsidRDefault="007469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938" w:type="dxa"/>
          </w:tcPr>
          <w:p w:rsidR="007469DC" w:rsidRDefault="007469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138,7</w:t>
            </w:r>
          </w:p>
        </w:tc>
        <w:tc>
          <w:tcPr>
            <w:tcW w:w="2361" w:type="dxa"/>
          </w:tcPr>
          <w:p w:rsidR="007469DC" w:rsidRDefault="007469DC" w:rsidP="00B975F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7469DC" w:rsidTr="00016BB6">
        <w:tc>
          <w:tcPr>
            <w:tcW w:w="3369" w:type="dxa"/>
          </w:tcPr>
          <w:p w:rsidR="007469DC" w:rsidRDefault="007469DC" w:rsidP="00BF3E10">
            <w:pPr>
              <w:tabs>
                <w:tab w:val="left" w:pos="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938" w:type="dxa"/>
          </w:tcPr>
          <w:p w:rsidR="007469DC" w:rsidRDefault="007469DC" w:rsidP="009653FC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111842</w:t>
            </w:r>
          </w:p>
        </w:tc>
        <w:tc>
          <w:tcPr>
            <w:tcW w:w="1938" w:type="dxa"/>
          </w:tcPr>
          <w:p w:rsidR="007469DC" w:rsidRDefault="007469DC" w:rsidP="00BF3E1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2361" w:type="dxa"/>
          </w:tcPr>
          <w:p w:rsidR="007469DC" w:rsidRDefault="007469DC" w:rsidP="00B975F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</w:tbl>
    <w:p w:rsidR="00E040DC" w:rsidRPr="007A1899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040DC" w:rsidRDefault="00C87CF7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7469DC">
        <w:rPr>
          <w:rFonts w:ascii="Times New Roman" w:hAnsi="Times New Roman" w:cs="Times New Roman"/>
          <w:sz w:val="28"/>
          <w:szCs w:val="28"/>
        </w:rPr>
        <w:t>марте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7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 xml:space="preserve">соответствующим периодом </w:t>
      </w:r>
      <w:r>
        <w:rPr>
          <w:rFonts w:ascii="Times New Roman" w:hAnsi="Times New Roman" w:cs="Times New Roman"/>
          <w:sz w:val="28"/>
          <w:szCs w:val="28"/>
        </w:rPr>
        <w:t>предыдущ</w:t>
      </w:r>
      <w:r w:rsidR="00016BB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объемы производства скота и птицы на убой </w:t>
      </w:r>
      <w:r w:rsidR="00E34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40DC">
        <w:rPr>
          <w:rFonts w:ascii="Times New Roman" w:hAnsi="Times New Roman" w:cs="Times New Roman"/>
          <w:sz w:val="28"/>
          <w:szCs w:val="28"/>
        </w:rPr>
        <w:t>(в живом весе) в сельскохозяйственных организац</w:t>
      </w:r>
      <w:r w:rsidR="000C533C">
        <w:rPr>
          <w:rFonts w:ascii="Times New Roman" w:hAnsi="Times New Roman" w:cs="Times New Roman"/>
          <w:sz w:val="28"/>
          <w:szCs w:val="28"/>
        </w:rPr>
        <w:t>иях республики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2521BF">
        <w:rPr>
          <w:rFonts w:ascii="Times New Roman" w:hAnsi="Times New Roman" w:cs="Times New Roman"/>
          <w:sz w:val="28"/>
          <w:szCs w:val="28"/>
        </w:rPr>
        <w:t>возросли</w:t>
      </w:r>
      <w:r w:rsidR="00016BB6">
        <w:rPr>
          <w:rFonts w:ascii="Times New Roman" w:hAnsi="Times New Roman" w:cs="Times New Roman"/>
          <w:sz w:val="28"/>
          <w:szCs w:val="28"/>
        </w:rPr>
        <w:t xml:space="preserve">  </w:t>
      </w:r>
      <w:r w:rsidR="00665CB8">
        <w:rPr>
          <w:rFonts w:ascii="Times New Roman" w:hAnsi="Times New Roman" w:cs="Times New Roman"/>
          <w:sz w:val="28"/>
          <w:szCs w:val="28"/>
        </w:rPr>
        <w:t xml:space="preserve">на </w:t>
      </w:r>
      <w:r w:rsidR="002521BF">
        <w:rPr>
          <w:rFonts w:ascii="Times New Roman" w:hAnsi="Times New Roman" w:cs="Times New Roman"/>
          <w:sz w:val="28"/>
          <w:szCs w:val="28"/>
        </w:rPr>
        <w:t>2,3</w:t>
      </w:r>
      <w:r w:rsidR="00665CB8">
        <w:rPr>
          <w:rFonts w:ascii="Times New Roman" w:hAnsi="Times New Roman" w:cs="Times New Roman"/>
          <w:sz w:val="28"/>
          <w:szCs w:val="28"/>
        </w:rPr>
        <w:t xml:space="preserve"> %</w:t>
      </w:r>
      <w:r w:rsidR="00AE2769">
        <w:rPr>
          <w:rFonts w:ascii="Times New Roman" w:hAnsi="Times New Roman" w:cs="Times New Roman"/>
          <w:sz w:val="28"/>
          <w:szCs w:val="28"/>
        </w:rPr>
        <w:t xml:space="preserve"> и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1BF">
        <w:rPr>
          <w:rFonts w:ascii="Times New Roman" w:hAnsi="Times New Roman" w:cs="Times New Roman"/>
          <w:sz w:val="28"/>
          <w:szCs w:val="28"/>
        </w:rPr>
        <w:t>370</w:t>
      </w:r>
      <w:r w:rsidR="00E040DC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 структуре производства скота и птицы на убой (в живом весе) отмечалось </w:t>
      </w:r>
      <w:r w:rsidR="00FC3761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ение удельного веса прои</w:t>
      </w:r>
      <w:r w:rsidR="00C87CF7">
        <w:rPr>
          <w:rFonts w:ascii="Times New Roman" w:hAnsi="Times New Roman" w:cs="Times New Roman"/>
          <w:sz w:val="28"/>
          <w:szCs w:val="28"/>
        </w:rPr>
        <w:t xml:space="preserve">зводства мяса </w:t>
      </w:r>
      <w:r w:rsidR="000576A9">
        <w:rPr>
          <w:rFonts w:ascii="Times New Roman" w:hAnsi="Times New Roman" w:cs="Times New Roman"/>
          <w:sz w:val="28"/>
          <w:szCs w:val="28"/>
        </w:rPr>
        <w:t>крупного рогатого скота и овец и коз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16BB6">
        <w:rPr>
          <w:rFonts w:ascii="Times New Roman" w:hAnsi="Times New Roman" w:cs="Times New Roman"/>
          <w:sz w:val="28"/>
          <w:szCs w:val="28"/>
        </w:rPr>
        <w:t>январем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2521BF">
        <w:rPr>
          <w:rFonts w:ascii="Times New Roman" w:hAnsi="Times New Roman" w:cs="Times New Roman"/>
          <w:sz w:val="28"/>
          <w:szCs w:val="28"/>
        </w:rPr>
        <w:t>мартом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C87CF7">
        <w:rPr>
          <w:rFonts w:ascii="Times New Roman" w:hAnsi="Times New Roman" w:cs="Times New Roman"/>
          <w:sz w:val="28"/>
          <w:szCs w:val="28"/>
        </w:rPr>
        <w:t>201</w:t>
      </w:r>
      <w:r w:rsidR="000576A9">
        <w:rPr>
          <w:rFonts w:ascii="Times New Roman" w:hAnsi="Times New Roman" w:cs="Times New Roman"/>
          <w:sz w:val="28"/>
          <w:szCs w:val="28"/>
        </w:rPr>
        <w:t>9</w:t>
      </w:r>
      <w:r w:rsidR="00C87CF7">
        <w:rPr>
          <w:rFonts w:ascii="Times New Roman" w:hAnsi="Times New Roman" w:cs="Times New Roman"/>
          <w:sz w:val="28"/>
          <w:szCs w:val="28"/>
        </w:rPr>
        <w:t xml:space="preserve"> год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C" w:rsidRDefault="0032058D" w:rsidP="0032058D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16BB6">
        <w:rPr>
          <w:rFonts w:ascii="Times New Roman" w:hAnsi="Times New Roman" w:cs="Times New Roman"/>
          <w:sz w:val="28"/>
          <w:szCs w:val="28"/>
        </w:rPr>
        <w:t>январе</w:t>
      </w:r>
      <w:r w:rsidR="00431B40">
        <w:rPr>
          <w:rFonts w:ascii="Times New Roman" w:hAnsi="Times New Roman" w:cs="Times New Roman"/>
          <w:sz w:val="28"/>
          <w:szCs w:val="28"/>
        </w:rPr>
        <w:t>-</w:t>
      </w:r>
      <w:r w:rsidR="002521BF">
        <w:rPr>
          <w:rFonts w:ascii="Times New Roman" w:hAnsi="Times New Roman" w:cs="Times New Roman"/>
          <w:sz w:val="28"/>
          <w:szCs w:val="28"/>
        </w:rPr>
        <w:t>март</w:t>
      </w:r>
      <w:r w:rsidR="00431B40">
        <w:rPr>
          <w:rFonts w:ascii="Times New Roman" w:hAnsi="Times New Roman" w:cs="Times New Roman"/>
          <w:sz w:val="28"/>
          <w:szCs w:val="28"/>
        </w:rPr>
        <w:t>е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0576A9">
        <w:rPr>
          <w:rFonts w:ascii="Times New Roman" w:hAnsi="Times New Roman" w:cs="Times New Roman"/>
          <w:sz w:val="28"/>
          <w:szCs w:val="28"/>
        </w:rPr>
        <w:t>2020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016BB6">
        <w:rPr>
          <w:rFonts w:ascii="Times New Roman" w:hAnsi="Times New Roman" w:cs="Times New Roman"/>
          <w:sz w:val="28"/>
          <w:szCs w:val="28"/>
        </w:rPr>
        <w:t>а</w:t>
      </w:r>
      <w:r w:rsidR="00E040DC">
        <w:rPr>
          <w:rFonts w:ascii="Times New Roman" w:hAnsi="Times New Roman" w:cs="Times New Roman"/>
          <w:sz w:val="28"/>
          <w:szCs w:val="28"/>
        </w:rPr>
        <w:t xml:space="preserve"> в сельскохозяйст</w:t>
      </w:r>
      <w:r w:rsidR="000C533C">
        <w:rPr>
          <w:rFonts w:ascii="Times New Roman" w:hAnsi="Times New Roman" w:cs="Times New Roman"/>
          <w:sz w:val="28"/>
          <w:szCs w:val="28"/>
        </w:rPr>
        <w:t xml:space="preserve">венных организациях надоено </w:t>
      </w:r>
      <w:r w:rsidR="002521BF">
        <w:rPr>
          <w:rFonts w:ascii="Times New Roman" w:hAnsi="Times New Roman" w:cs="Times New Roman"/>
          <w:sz w:val="28"/>
          <w:szCs w:val="28"/>
        </w:rPr>
        <w:t>6059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тонн молока</w:t>
      </w:r>
      <w:r w:rsidR="000C533C">
        <w:rPr>
          <w:rFonts w:ascii="Times New Roman" w:hAnsi="Times New Roman" w:cs="Times New Roman"/>
          <w:sz w:val="28"/>
          <w:szCs w:val="28"/>
        </w:rPr>
        <w:t xml:space="preserve"> (</w:t>
      </w:r>
      <w:r w:rsidR="002521BF">
        <w:rPr>
          <w:rFonts w:ascii="Times New Roman" w:hAnsi="Times New Roman" w:cs="Times New Roman"/>
          <w:sz w:val="28"/>
          <w:szCs w:val="28"/>
        </w:rPr>
        <w:t>103,2</w:t>
      </w:r>
      <w:r w:rsidR="00FC3761">
        <w:rPr>
          <w:rFonts w:ascii="Times New Roman" w:hAnsi="Times New Roman" w:cs="Times New Roman"/>
          <w:sz w:val="28"/>
          <w:szCs w:val="28"/>
        </w:rPr>
        <w:t xml:space="preserve"> </w:t>
      </w:r>
      <w:r w:rsidR="00754256">
        <w:rPr>
          <w:rFonts w:ascii="Times New Roman" w:hAnsi="Times New Roman" w:cs="Times New Roman"/>
          <w:sz w:val="28"/>
          <w:szCs w:val="28"/>
        </w:rPr>
        <w:t xml:space="preserve">% к </w:t>
      </w:r>
      <w:r w:rsidR="00FC3761">
        <w:rPr>
          <w:rFonts w:ascii="Times New Roman" w:hAnsi="Times New Roman" w:cs="Times New Roman"/>
          <w:sz w:val="28"/>
          <w:szCs w:val="28"/>
        </w:rPr>
        <w:t>соответствующ</w:t>
      </w:r>
      <w:r w:rsidR="001C5286">
        <w:rPr>
          <w:rFonts w:ascii="Times New Roman" w:hAnsi="Times New Roman" w:cs="Times New Roman"/>
          <w:sz w:val="28"/>
          <w:szCs w:val="28"/>
        </w:rPr>
        <w:t>е</w:t>
      </w:r>
      <w:r w:rsidR="00754256">
        <w:rPr>
          <w:rFonts w:ascii="Times New Roman" w:hAnsi="Times New Roman" w:cs="Times New Roman"/>
          <w:sz w:val="28"/>
          <w:szCs w:val="28"/>
        </w:rPr>
        <w:t>му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54256">
        <w:rPr>
          <w:rFonts w:ascii="Times New Roman" w:hAnsi="Times New Roman" w:cs="Times New Roman"/>
          <w:sz w:val="28"/>
          <w:szCs w:val="28"/>
        </w:rPr>
        <w:t>у</w:t>
      </w:r>
      <w:r w:rsidR="00FC3761">
        <w:rPr>
          <w:rFonts w:ascii="Times New Roman" w:hAnsi="Times New Roman" w:cs="Times New Roman"/>
          <w:sz w:val="28"/>
          <w:szCs w:val="28"/>
        </w:rPr>
        <w:t xml:space="preserve"> п</w:t>
      </w:r>
      <w:r w:rsidR="00E040DC">
        <w:rPr>
          <w:rFonts w:ascii="Times New Roman" w:hAnsi="Times New Roman" w:cs="Times New Roman"/>
          <w:sz w:val="28"/>
          <w:szCs w:val="28"/>
        </w:rPr>
        <w:t>редыдущего года</w:t>
      </w:r>
      <w:r w:rsidR="000C533C">
        <w:rPr>
          <w:rFonts w:ascii="Times New Roman" w:hAnsi="Times New Roman" w:cs="Times New Roman"/>
          <w:sz w:val="28"/>
          <w:szCs w:val="28"/>
        </w:rPr>
        <w:t xml:space="preserve">), </w:t>
      </w:r>
      <w:r w:rsidR="00E040DC">
        <w:rPr>
          <w:rFonts w:ascii="Times New Roman" w:hAnsi="Times New Roman" w:cs="Times New Roman"/>
          <w:sz w:val="28"/>
          <w:szCs w:val="28"/>
        </w:rPr>
        <w:t>надои молока на</w:t>
      </w:r>
      <w:r w:rsidR="00016BB6">
        <w:rPr>
          <w:rFonts w:ascii="Times New Roman" w:hAnsi="Times New Roman" w:cs="Times New Roman"/>
          <w:sz w:val="28"/>
          <w:szCs w:val="28"/>
        </w:rPr>
        <w:t xml:space="preserve"> </w:t>
      </w:r>
      <w:r w:rsidR="00E040DC">
        <w:rPr>
          <w:rFonts w:ascii="Times New Roman" w:hAnsi="Times New Roman" w:cs="Times New Roman"/>
          <w:sz w:val="28"/>
          <w:szCs w:val="28"/>
        </w:rPr>
        <w:t>1 корову составили</w:t>
      </w:r>
      <w:r w:rsidR="000C533C">
        <w:rPr>
          <w:rFonts w:ascii="Times New Roman" w:hAnsi="Times New Roman" w:cs="Times New Roman"/>
          <w:sz w:val="28"/>
          <w:szCs w:val="28"/>
        </w:rPr>
        <w:t xml:space="preserve"> </w:t>
      </w:r>
      <w:r w:rsidR="002521BF">
        <w:rPr>
          <w:rFonts w:ascii="Times New Roman" w:hAnsi="Times New Roman" w:cs="Times New Roman"/>
          <w:sz w:val="28"/>
          <w:szCs w:val="28"/>
        </w:rPr>
        <w:t>1604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кг, что</w:t>
      </w:r>
      <w:r w:rsidR="000C533C">
        <w:rPr>
          <w:rFonts w:ascii="Times New Roman" w:hAnsi="Times New Roman" w:cs="Times New Roman"/>
          <w:sz w:val="28"/>
          <w:szCs w:val="28"/>
        </w:rPr>
        <w:t xml:space="preserve"> на </w:t>
      </w:r>
      <w:r w:rsidR="002521BF">
        <w:rPr>
          <w:rFonts w:ascii="Times New Roman" w:hAnsi="Times New Roman" w:cs="Times New Roman"/>
          <w:sz w:val="28"/>
          <w:szCs w:val="28"/>
        </w:rPr>
        <w:t>54</w:t>
      </w:r>
      <w:r w:rsidR="00E040DC">
        <w:rPr>
          <w:rFonts w:ascii="Times New Roman" w:hAnsi="Times New Roman" w:cs="Times New Roman"/>
          <w:sz w:val="28"/>
          <w:szCs w:val="28"/>
        </w:rPr>
        <w:t xml:space="preserve"> кг </w:t>
      </w:r>
      <w:r w:rsidR="000576A9">
        <w:rPr>
          <w:rFonts w:ascii="Times New Roman" w:hAnsi="Times New Roman" w:cs="Times New Roman"/>
          <w:sz w:val="28"/>
          <w:szCs w:val="28"/>
        </w:rPr>
        <w:t>бол</w:t>
      </w:r>
      <w:r w:rsidR="00E040DC">
        <w:rPr>
          <w:rFonts w:ascii="Times New Roman" w:hAnsi="Times New Roman" w:cs="Times New Roman"/>
          <w:sz w:val="28"/>
          <w:szCs w:val="28"/>
        </w:rPr>
        <w:t xml:space="preserve">ьше прошлогоднего уровня. </w:t>
      </w:r>
    </w:p>
    <w:p w:rsidR="00E040DC" w:rsidRDefault="0032058D" w:rsidP="00016BB6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tabs>
          <w:tab w:val="left" w:pos="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0DC" w:rsidRDefault="00E040DC" w:rsidP="00E040DC">
      <w:pPr>
        <w:ind w:firstLine="708"/>
        <w:jc w:val="both"/>
      </w:pPr>
    </w:p>
    <w:p w:rsidR="00E040DC" w:rsidRDefault="00E040DC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32058D" w:rsidRDefault="0032058D" w:rsidP="00E040DC">
      <w:pPr>
        <w:ind w:firstLine="708"/>
        <w:jc w:val="both"/>
      </w:pPr>
    </w:p>
    <w:p w:rsidR="00E040DC" w:rsidRPr="00E07334" w:rsidRDefault="00E040DC" w:rsidP="00E040DC">
      <w:pPr>
        <w:ind w:firstLine="708"/>
        <w:jc w:val="both"/>
      </w:pP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932270" w:rsidRDefault="00E040DC" w:rsidP="00E040DC">
      <w:pPr>
        <w:pStyle w:val="a5"/>
        <w:jc w:val="both"/>
        <w:rPr>
          <w:sz w:val="20"/>
          <w:szCs w:val="20"/>
        </w:rPr>
      </w:pPr>
    </w:p>
    <w:p w:rsidR="00E040DC" w:rsidRPr="00932270" w:rsidRDefault="00E040DC" w:rsidP="00E040DC">
      <w:pPr>
        <w:pStyle w:val="a5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Л.А-С. Магомадова</w:t>
      </w:r>
    </w:p>
    <w:p w:rsidR="00E040DC" w:rsidRPr="00932270" w:rsidRDefault="00E040DC" w:rsidP="00E040DC">
      <w:pPr>
        <w:pStyle w:val="a5"/>
        <w:jc w:val="both"/>
        <w:rPr>
          <w:i/>
          <w:sz w:val="18"/>
          <w:szCs w:val="18"/>
        </w:rPr>
      </w:pPr>
      <w:r w:rsidRPr="00932270">
        <w:rPr>
          <w:i/>
          <w:sz w:val="18"/>
          <w:szCs w:val="18"/>
        </w:rPr>
        <w:t>(8712) 21-22-60</w:t>
      </w:r>
    </w:p>
    <w:p w:rsidR="00356197" w:rsidRDefault="00356197"/>
    <w:sectPr w:rsidR="00356197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0DC"/>
    <w:rsid w:val="00016BB6"/>
    <w:rsid w:val="00022B9D"/>
    <w:rsid w:val="00042645"/>
    <w:rsid w:val="000576A9"/>
    <w:rsid w:val="000C533C"/>
    <w:rsid w:val="00132693"/>
    <w:rsid w:val="001639B2"/>
    <w:rsid w:val="001B6742"/>
    <w:rsid w:val="001C5286"/>
    <w:rsid w:val="001E728D"/>
    <w:rsid w:val="002521BF"/>
    <w:rsid w:val="0032058D"/>
    <w:rsid w:val="00356197"/>
    <w:rsid w:val="00375DC8"/>
    <w:rsid w:val="003B2B4B"/>
    <w:rsid w:val="003E67D6"/>
    <w:rsid w:val="00431B40"/>
    <w:rsid w:val="0047215E"/>
    <w:rsid w:val="004F48EB"/>
    <w:rsid w:val="00510CB9"/>
    <w:rsid w:val="00612920"/>
    <w:rsid w:val="00665CB8"/>
    <w:rsid w:val="006C163D"/>
    <w:rsid w:val="007078DD"/>
    <w:rsid w:val="007469DC"/>
    <w:rsid w:val="00754256"/>
    <w:rsid w:val="007B2F98"/>
    <w:rsid w:val="007E6D55"/>
    <w:rsid w:val="00801986"/>
    <w:rsid w:val="0082216E"/>
    <w:rsid w:val="00956CE1"/>
    <w:rsid w:val="009653FC"/>
    <w:rsid w:val="00966C6C"/>
    <w:rsid w:val="00970021"/>
    <w:rsid w:val="00A06D11"/>
    <w:rsid w:val="00A22EF5"/>
    <w:rsid w:val="00AB4DF4"/>
    <w:rsid w:val="00AE2769"/>
    <w:rsid w:val="00B849E0"/>
    <w:rsid w:val="00BD0304"/>
    <w:rsid w:val="00BE2BAA"/>
    <w:rsid w:val="00C2544E"/>
    <w:rsid w:val="00C33AF0"/>
    <w:rsid w:val="00C3635A"/>
    <w:rsid w:val="00C37B5C"/>
    <w:rsid w:val="00C51523"/>
    <w:rsid w:val="00C6233A"/>
    <w:rsid w:val="00C87CF7"/>
    <w:rsid w:val="00CF3357"/>
    <w:rsid w:val="00D457D5"/>
    <w:rsid w:val="00E040DC"/>
    <w:rsid w:val="00E34BF4"/>
    <w:rsid w:val="00F52E8A"/>
    <w:rsid w:val="00FC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P20_MagomadovaLA-S</dc:creator>
  <cp:keywords/>
  <dc:description/>
  <cp:lastModifiedBy>P20_BisultanovaEKH</cp:lastModifiedBy>
  <cp:revision>25</cp:revision>
  <cp:lastPrinted>2015-01-28T10:27:00Z</cp:lastPrinted>
  <dcterms:created xsi:type="dcterms:W3CDTF">2015-01-27T11:38:00Z</dcterms:created>
  <dcterms:modified xsi:type="dcterms:W3CDTF">2020-04-16T12:03:00Z</dcterms:modified>
</cp:coreProperties>
</file>